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1" w:type="dxa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3A3742" w:rsidRPr="00A6104C" w:rsidTr="00C83751">
        <w:tc>
          <w:tcPr>
            <w:tcW w:w="10631" w:type="dxa"/>
            <w:vAlign w:val="center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1"/>
            </w:tblGrid>
            <w:tr w:rsidR="003A3742" w:rsidRPr="00A6104C" w:rsidTr="00506205">
              <w:trPr>
                <w:tblCellSpacing w:w="0" w:type="dxa"/>
              </w:trPr>
              <w:tc>
                <w:tcPr>
                  <w:tcW w:w="152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51"/>
                  </w:tblGrid>
                  <w:tr w:rsidR="003A3742" w:rsidRPr="00A6104C" w:rsidTr="00506205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A3742" w:rsidRPr="00A6104C" w:rsidRDefault="003A3742" w:rsidP="002F1B0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A3742" w:rsidRPr="00A6104C" w:rsidTr="00506205">
                    <w:trPr>
                      <w:tblCellSpacing w:w="0" w:type="dxa"/>
                      <w:jc w:val="center"/>
                    </w:trPr>
                    <w:tc>
                      <w:tcPr>
                        <w:tcW w:w="15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A3742" w:rsidRPr="00A6104C" w:rsidRDefault="003A3742" w:rsidP="002F1B0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F1B0C" w:rsidRDefault="003A3742" w:rsidP="002F1B0C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722434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Использование</w:t>
            </w:r>
            <w:r w:rsidRPr="00722434">
              <w:rPr>
                <w:rFonts w:ascii="Times New Roman" w:hAnsi="Times New Roman" w:cs="Times New Roman"/>
                <w:sz w:val="48"/>
                <w:szCs w:val="48"/>
              </w:rPr>
              <w:br/>
            </w:r>
            <w:r w:rsidRPr="00722434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здоровьесберегающих технологий </w:t>
            </w:r>
            <w:r w:rsidRPr="00722434">
              <w:rPr>
                <w:rFonts w:ascii="Times New Roman" w:hAnsi="Times New Roman" w:cs="Times New Roman"/>
                <w:sz w:val="48"/>
                <w:szCs w:val="48"/>
              </w:rPr>
              <w:br/>
            </w:r>
            <w:r w:rsidRPr="00722434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в ДОУ</w:t>
            </w:r>
          </w:p>
          <w:p w:rsidR="002F1B0C" w:rsidRDefault="002F1B0C" w:rsidP="002F1B0C">
            <w:pPr>
              <w:ind w:left="36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1B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Старший воспитатель Катаева </w:t>
            </w:r>
            <w:proofErr w:type="spellStart"/>
            <w:r w:rsidRPr="002F1B0C">
              <w:rPr>
                <w:rFonts w:ascii="Times New Roman" w:hAnsi="Times New Roman" w:cs="Times New Roman"/>
                <w:bCs/>
                <w:sz w:val="28"/>
                <w:szCs w:val="28"/>
              </w:rPr>
              <w:t>с.В</w:t>
            </w:r>
            <w:proofErr w:type="spellEnd"/>
            <w:r w:rsidRPr="002F1B0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A3742" w:rsidRPr="002F1B0C" w:rsidRDefault="003A3742" w:rsidP="002F1B0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F1B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1B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F1B0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2F1B0C">
              <w:rPr>
                <w:rFonts w:ascii="Times New Roman" w:hAnsi="Times New Roman" w:cs="Times New Roman"/>
                <w:sz w:val="28"/>
                <w:szCs w:val="28"/>
              </w:rPr>
              <w:t>В основе построения воспитательно-образовательной работы в ДОУ лежит уровень развития детей, заданный «Программой воспитания и обучения детей в детском саду», а главным фактором является учет состояния физического здоровья детей и их потенциала.</w:t>
            </w:r>
            <w:r w:rsidRPr="002F1B0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2F1B0C">
              <w:rPr>
                <w:rFonts w:ascii="Times New Roman" w:hAnsi="Times New Roman" w:cs="Times New Roman"/>
                <w:sz w:val="28"/>
                <w:szCs w:val="28"/>
              </w:rPr>
              <w:t>Воспитательно-образовательный процесс строится с учётом использования различных здоровьесберегающих технологий.</w:t>
            </w:r>
            <w:r w:rsidRPr="002F1B0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2F1B0C">
              <w:rPr>
                <w:rFonts w:ascii="Times New Roman" w:hAnsi="Times New Roman" w:cs="Times New Roman"/>
                <w:sz w:val="28"/>
                <w:szCs w:val="28"/>
              </w:rPr>
              <w:t>Под руководством взрослых ежедневно проводятся мероприятия, способствующие активизации двигательной деятельности. Организованной двигательной деятельности детей ежедневно отводится не менее 2 - 2,5 часов, из них особое внимание – 30 - 40 минут коррекционной работе.</w:t>
            </w:r>
            <w:r w:rsidRPr="002F1B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1B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1B0C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2F1B0C">
              <w:rPr>
                <w:rStyle w:val="submenu-table"/>
                <w:rFonts w:ascii="Times New Roman" w:hAnsi="Times New Roman" w:cs="Times New Roman"/>
                <w:b/>
                <w:bCs/>
                <w:sz w:val="28"/>
                <w:szCs w:val="28"/>
              </w:rPr>
              <w:t>Утренняя гимнастика</w:t>
            </w:r>
            <w:r w:rsidRPr="002F1B0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2F1B0C">
              <w:rPr>
                <w:rFonts w:ascii="Times New Roman" w:hAnsi="Times New Roman" w:cs="Times New Roman"/>
                <w:sz w:val="28"/>
                <w:szCs w:val="28"/>
              </w:rPr>
              <w:t>– это заряд бодрости на весь день, одно из средств физического оздоровления детей. Разнообразие форм проведения утренней гимнастики способствует формированию интереса детей к ней:</w:t>
            </w:r>
          </w:p>
          <w:p w:rsidR="003A3742" w:rsidRPr="00A6104C" w:rsidRDefault="003A3742" w:rsidP="002F1B0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Ритмическая гимнастика</w:t>
            </w:r>
          </w:p>
          <w:p w:rsidR="003A3742" w:rsidRPr="00A6104C" w:rsidRDefault="003A3742" w:rsidP="002F1B0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  <w:proofErr w:type="gramEnd"/>
            <w:r w:rsidRPr="00A6104C">
              <w:rPr>
                <w:rFonts w:ascii="Times New Roman" w:hAnsi="Times New Roman" w:cs="Times New Roman"/>
                <w:sz w:val="28"/>
                <w:szCs w:val="28"/>
              </w:rPr>
              <w:t xml:space="preserve"> состоящая из хороводов</w:t>
            </w:r>
          </w:p>
          <w:p w:rsidR="003A3742" w:rsidRPr="00A6104C" w:rsidRDefault="003A3742" w:rsidP="002F1B0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Сюжетные танцы</w:t>
            </w:r>
          </w:p>
          <w:p w:rsidR="003A3742" w:rsidRPr="00A6104C" w:rsidRDefault="003A3742" w:rsidP="002F1B0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Обыгрывание сюжетного стихотворения</w:t>
            </w:r>
          </w:p>
          <w:p w:rsidR="003A3742" w:rsidRPr="00A6104C" w:rsidRDefault="003A3742" w:rsidP="002F1B0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3A3742" w:rsidRPr="00A6104C" w:rsidRDefault="003A3742" w:rsidP="002F1B0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Оздоровительный бег</w:t>
            </w:r>
          </w:p>
          <w:p w:rsidR="003A3742" w:rsidRPr="00A6104C" w:rsidRDefault="003A3742" w:rsidP="002F1B0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гимнастика в сюжетной форме с предметами и без них;</w:t>
            </w:r>
          </w:p>
          <w:p w:rsidR="003A3742" w:rsidRPr="00A6104C" w:rsidRDefault="003A3742" w:rsidP="002F1B0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упражнения йоги;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A3742" w:rsidRPr="00A6104C" w:rsidRDefault="003A3742" w:rsidP="002F1B0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гимнастика по интересам и игры по желанию детей.</w:t>
            </w:r>
          </w:p>
          <w:p w:rsidR="003A3742" w:rsidRPr="00A6104C" w:rsidRDefault="003A3742" w:rsidP="002F1B0C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  <w:t>Утренняя гимнастика проводится ежедневно во всех возрастных группах в  музыкальном зал</w:t>
            </w:r>
            <w:r w:rsidR="007224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. Продолжительность утренней гимнастики в младшей группе – 6 мин, в средней – 7 мин, в старшей – 8-9 мин, в подготовительной – 10 мин.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Style w:val="butback"/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^</w:t>
            </w:r>
            <w:r w:rsidRPr="00A6104C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A6104C">
              <w:rPr>
                <w:rStyle w:val="submenu-table"/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Физкультурные занятия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  <w:t>Особое значение в воспитании здорового ребенка мы придаем развитию движений и физической культуры детей на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6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физкультурных занятиях.</w:t>
            </w:r>
            <w:r w:rsidR="001C2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Форма организации занятий гибка и разнообразна: фронтальные, подгрупповые, индивидуальные, в спортзале, в группе, на воздух. Физкультурные занятия проводятся 2-3 раза в неделю в спортивном или музыкальном залах. Ранний возраст в групповой комнате -10 мин. Младший возраст-15 мин., средний возраст – 20 мин., старший возраст – 25-30 мин. Физкультурные занятия имеют разную форму организации в зависимости от направленности обучения:</w:t>
            </w:r>
          </w:p>
          <w:p w:rsidR="003A3742" w:rsidRPr="00A6104C" w:rsidRDefault="003A3742" w:rsidP="002F1B0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Традиционные</w:t>
            </w:r>
          </w:p>
          <w:p w:rsidR="003A3742" w:rsidRPr="00A6104C" w:rsidRDefault="003A3742" w:rsidP="002F1B0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</w:p>
          <w:p w:rsidR="003A3742" w:rsidRPr="00A6104C" w:rsidRDefault="003A3742" w:rsidP="002F1B0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Сюжетно-игровые</w:t>
            </w:r>
          </w:p>
          <w:p w:rsidR="003A3742" w:rsidRPr="00A6104C" w:rsidRDefault="003A3742" w:rsidP="002F1B0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Тренировочного типа</w:t>
            </w:r>
          </w:p>
          <w:p w:rsidR="003A3742" w:rsidRPr="00A6104C" w:rsidRDefault="003A3742" w:rsidP="002F1B0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Тематические</w:t>
            </w:r>
          </w:p>
          <w:p w:rsidR="003A3742" w:rsidRPr="00A6104C" w:rsidRDefault="003A3742" w:rsidP="002F1B0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Интегрированные-оздоровительные</w:t>
            </w:r>
          </w:p>
          <w:p w:rsidR="003A3742" w:rsidRPr="00A6104C" w:rsidRDefault="003A3742" w:rsidP="002F1B0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  <w:p w:rsidR="003A3742" w:rsidRPr="00A6104C" w:rsidRDefault="003A3742" w:rsidP="002F1B0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Занятия – соревнования.</w:t>
            </w:r>
          </w:p>
          <w:p w:rsidR="003A3742" w:rsidRPr="00A6104C" w:rsidRDefault="003A3742" w:rsidP="002F1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И включают в себя следующие элементы: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C2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proofErr w:type="spellStart"/>
            <w:r w:rsidRPr="00A6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Стретчинг</w:t>
            </w:r>
            <w:proofErr w:type="spellEnd"/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 xml:space="preserve">– комплекс упражнений </w:t>
            </w:r>
            <w:proofErr w:type="spellStart"/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основаный</w:t>
            </w:r>
            <w:proofErr w:type="spellEnd"/>
            <w:r w:rsidRPr="00A6104C">
              <w:rPr>
                <w:rFonts w:ascii="Times New Roman" w:hAnsi="Times New Roman" w:cs="Times New Roman"/>
                <w:sz w:val="28"/>
                <w:szCs w:val="28"/>
              </w:rPr>
              <w:t xml:space="preserve"> на статических растяжках мышц тела, суставно-связочного аппарата и позвоночника ребёнка. Эти упражнения способствуют предотвращению нарушений осанки, оказывают глубокое оздоровительное воздействие на весь организм. Упражнения выполняются под музыку в форме сюжетно-ролевой игры в виде сказочного путешествия. Сюжет строится так чтобы нагрузка была равномерной для разных групп мышц. Проводится 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помещении.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C2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A6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Ритмопластика</w:t>
            </w:r>
            <w:r w:rsidRPr="00A6104C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позволяет детям раскрыть свой образ через музыкально-ритмический комплекс, способствующий распределению нагрузки на все группы мышц и даёт возможность перевоплощаться.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  <w:t>Проводится не раньше чем через 30 мин. после приема пищи, 2 раза в неделю по 30 мин. со среднего возраста.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C2BBD">
              <w:rPr>
                <w:rStyle w:val="butback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A6104C">
              <w:rPr>
                <w:rStyle w:val="submenu-table"/>
                <w:rFonts w:ascii="Times New Roman" w:hAnsi="Times New Roman" w:cs="Times New Roman"/>
                <w:b/>
                <w:bCs/>
                <w:sz w:val="28"/>
                <w:szCs w:val="28"/>
              </w:rPr>
              <w:t>Корригирующая гимнастика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 xml:space="preserve">включается в различные формы физкультурно-оздоровительных мероприятий: занятия, утреннюю гимнастику, в комплексы гимнастики после дневного сна. Форма проведения зависит от поставленной задачи и 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контингента детей. упражнения носят игровой , сюжетный характер, способствуют укреплению мышц спины, плечевого пояса, брюшного пресса – «мышечного корсета».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  <w:t>В качестве профилактики плоскостопия и болезней опорного свода стопы в различных формах физкультурно-оздоровительной работы мы используем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6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ортопедическую гимнастику.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C2BBD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A6104C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A6104C">
              <w:rPr>
                <w:rStyle w:val="submenu-table"/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 гимнастика</w:t>
            </w:r>
            <w:r w:rsidRPr="00A6104C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стала неотъемлемой частью физкультурно-оздоровительной работы. Комплексы дыхательной гимнастики способствуют выработке правильного дыхания, предупреждению простудных заболеваний.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C2BBD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A6104C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A6104C">
              <w:rPr>
                <w:rStyle w:val="submenu-table"/>
                <w:rFonts w:ascii="Times New Roman" w:hAnsi="Times New Roman" w:cs="Times New Roman"/>
                <w:b/>
                <w:bCs/>
                <w:sz w:val="28"/>
                <w:szCs w:val="28"/>
              </w:rPr>
              <w:t>Гимнастика для глаз</w:t>
            </w:r>
            <w:r w:rsidRPr="00A6104C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проводится ежедневно по 3-5 мин. в любое свободное время; в зависимости от интенсивности зрительной нагрузки с младшего возраста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C2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A6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Самомассаж –</w:t>
            </w:r>
            <w:r w:rsidRPr="00A6104C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способствует расслаблению мышц и снятию нервно-эмоционального напряжения.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C2BBD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A6104C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A6104C">
              <w:rPr>
                <w:rStyle w:val="submenu-table"/>
                <w:rFonts w:ascii="Times New Roman" w:hAnsi="Times New Roman" w:cs="Times New Roman"/>
                <w:b/>
                <w:bCs/>
                <w:sz w:val="28"/>
                <w:szCs w:val="28"/>
              </w:rPr>
              <w:t>Точечный самомассаж</w:t>
            </w:r>
            <w:r w:rsidRPr="00A6104C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1C2BBD" w:rsidRPr="001C2BBD"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 xml:space="preserve">роводится в преддверии эпидемий, в осенний и весенний периоды в любое удобное время со старшего </w:t>
            </w:r>
            <w:proofErr w:type="spellStart"/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возраста.Проводится</w:t>
            </w:r>
            <w:proofErr w:type="spellEnd"/>
            <w:r w:rsidRPr="00A6104C">
              <w:rPr>
                <w:rFonts w:ascii="Times New Roman" w:hAnsi="Times New Roman" w:cs="Times New Roman"/>
                <w:sz w:val="28"/>
                <w:szCs w:val="28"/>
              </w:rPr>
              <w:t xml:space="preserve"> строго по специальной методике. Показан детям с частыми простудными заболеваниями и болезнями ЛОР-органов. Используется наглядный материал.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C2BB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Для развития мелкой моторики, ловкости, подвижности и улучшения работы мозга мы используем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6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пальчиковую гимнастику.</w:t>
            </w:r>
            <w:r w:rsidRPr="00A6104C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С младшего возраста индивидуально либо с подгруппой ежедневно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C2BB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C2BBD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A6104C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A6104C">
              <w:rPr>
                <w:rStyle w:val="submenu-table"/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Подвижные и спортивные игры.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Проводятся как часть физкультурного занятия, на прогулке, в групповой комнате - малой со средней степенью подвижности. Ежедневно для всех возрастных групп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  <w:t>Игры подбираются в соответствии с возрастом ребенка, местом и временем ее проведения. В ДОУ используем лишь элементы спортивных игр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  <w:t>При организации подвижных игр в течении дня учитывается равномерное распределение дневной нагрузки на разные группы мышц.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C2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Pr="00A6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Релаксация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 xml:space="preserve">– является необходимым компонентом физкультурного занятия. В 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зависимости от состояния детей и целей определяется интенсивность технологии.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C2BBD">
              <w:rPr>
                <w:rStyle w:val="butback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A6104C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A6104C">
              <w:rPr>
                <w:rStyle w:val="submenu-table"/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 музыкального воздействия</w:t>
            </w:r>
            <w:r w:rsidRPr="00A6104C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  <w:t>Используется в различных формах физкультурно-оздоровительной работы; либо отдельные занятия 2-4 раза в месяц в зависимости от поставленных целей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  <w:t>Для развития у детей навыка концентрации, пластики, координации движений используется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6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психогимнастика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. Упражнения сопровождаются текстом, помогая детям лучше представить тот или иной образ и войти в него. Эти упражнения помогают создать на занятии положительный эмоциональный настрой, устранить замкнутость, снять усталость. 1-2 раза в неделю со старшего возраста по 25-30 мин.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  <w:t>Занятия проводятся по специальным методикам .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  <w:t>Для воздействия на межполушарное взаимодействие и для укрепления здоровья детей используется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A6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кинезиологическая</w:t>
            </w:r>
            <w:proofErr w:type="spellEnd"/>
            <w:r w:rsidRPr="00A6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гимнастика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, которая позволяет комплексно воздействовать на укрепление и сохранения здоровья ребёнка. Проводится со старшей группы.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C2BBD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  <w:t>Ежедневно после дневного сна проводится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6104C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A6104C">
              <w:rPr>
                <w:rStyle w:val="submenu-table"/>
                <w:rFonts w:ascii="Times New Roman" w:hAnsi="Times New Roman" w:cs="Times New Roman"/>
                <w:b/>
                <w:bCs/>
                <w:sz w:val="28"/>
                <w:szCs w:val="28"/>
              </w:rPr>
              <w:t>Гимнастика бодрящая</w:t>
            </w:r>
            <w:r w:rsidRPr="00A6104C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A6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A6104C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5-10 мин.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Style w:val="butback"/>
                <w:rFonts w:ascii="Times New Roman" w:hAnsi="Times New Roman" w:cs="Times New Roman"/>
                <w:b/>
                <w:bCs/>
                <w:sz w:val="28"/>
                <w:szCs w:val="28"/>
              </w:rPr>
              <w:t>^</w:t>
            </w:r>
            <w:r w:rsidRPr="00A6104C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A6104C">
              <w:rPr>
                <w:rStyle w:val="submenu-table"/>
                <w:rFonts w:ascii="Times New Roman" w:hAnsi="Times New Roman" w:cs="Times New Roman"/>
                <w:b/>
                <w:bCs/>
                <w:sz w:val="28"/>
                <w:szCs w:val="28"/>
              </w:rPr>
              <w:t>КЛАССИФИКАЦИЯ ЗДОРОВЬЕСБЕРЕГАЮЩИХ ТЕХНОЛОГИЙ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Медико-профилактические технологии в дошкольном образовании-</w:t>
            </w:r>
            <w:r w:rsidRPr="00A6104C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  <w:t>К ним относятся следующие технологии: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A3742" w:rsidRPr="00A6104C" w:rsidRDefault="003A3742" w:rsidP="002F1B0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организация мониторинга здоровья дошкольников и разработка рекомендаций по оптимизации детского здоровья;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A3742" w:rsidRPr="00A6104C" w:rsidRDefault="003A3742" w:rsidP="002F1B0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организация и контроль питания детей раннего и дошкольного возраста, физического развития дошкольников, закаливания;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A3742" w:rsidRPr="00A6104C" w:rsidRDefault="003A3742" w:rsidP="002F1B0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организация профилактических мероприятий в детском саду;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A3742" w:rsidRPr="00A6104C" w:rsidRDefault="003A3742" w:rsidP="002F1B0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организация контроля и помощь в обеспечении требований СанПиНов;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A3742" w:rsidRPr="00A6104C" w:rsidRDefault="003A3742" w:rsidP="002F1B0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организация здоровьесберегающей среды в ДОУ.</w:t>
            </w:r>
          </w:p>
          <w:p w:rsidR="003A3742" w:rsidRPr="00A6104C" w:rsidRDefault="003A3742" w:rsidP="002F1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Физкультурно-оздоровительные технологии в дошкольном образовании-</w:t>
            </w:r>
            <w:r w:rsidRPr="00A6104C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технологии, направленные на физическое развитие и укрепление здоровья дошкольников: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A3742" w:rsidRPr="00A6104C" w:rsidRDefault="003A3742" w:rsidP="002F1B0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  <w:t>развитие физических качеств, двигательной активности и становление физической культуры дошкольников,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A3742" w:rsidRPr="00A6104C" w:rsidRDefault="003A3742" w:rsidP="002F1B0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  <w:t>закаливание,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A3742" w:rsidRPr="00A6104C" w:rsidRDefault="003A3742" w:rsidP="002F1B0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  <w:t>дыхательная гимнастика,</w:t>
            </w:r>
          </w:p>
          <w:p w:rsidR="003A3742" w:rsidRPr="00A6104C" w:rsidRDefault="003A3742" w:rsidP="002F1B0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  <w:t>массаж и самомассаж,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A3742" w:rsidRPr="00A6104C" w:rsidRDefault="003A3742" w:rsidP="002F1B0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  <w:t>профилактика плоскостопия и формирование правильной осанки,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A3742" w:rsidRPr="00A6104C" w:rsidRDefault="003A3742" w:rsidP="002F1B0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  <w:t>воспитание привычки к повседневной физической активности и заботе о здоровье и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A3742" w:rsidRPr="00A6104C" w:rsidRDefault="003A3742" w:rsidP="002F1B0C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Реализация этих технологий осуществляется специалистом по физической культуре и воспитателями ДОУ в условиях специально организованных форм оздоровительной работы.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Style w:val="butback"/>
                <w:rFonts w:ascii="Times New Roman" w:hAnsi="Times New Roman" w:cs="Times New Roman"/>
                <w:b/>
                <w:bCs/>
                <w:sz w:val="28"/>
                <w:szCs w:val="28"/>
              </w:rPr>
              <w:t>^</w:t>
            </w:r>
            <w:r w:rsidRPr="00A6104C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A6104C">
              <w:rPr>
                <w:rStyle w:val="submenu-table"/>
                <w:rFonts w:ascii="Times New Roman" w:hAnsi="Times New Roman" w:cs="Times New Roman"/>
                <w:b/>
                <w:bCs/>
                <w:sz w:val="28"/>
                <w:szCs w:val="28"/>
              </w:rPr>
              <w:t>Здоровьесберегающие образовательные технологии в детском саду-</w:t>
            </w:r>
            <w:r w:rsidRPr="00A6104C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технологии воспитания валеологической культуры или культуры здоровья дошкольников.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Цель- становление осознанного отношения ребенка к здоровью и жизни человека, накопление знаний о здоровье и развитие умений оберегать, поддерживать и сохранять его, обретение валеологической компетентности, позволяющей дошкольнику 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и эффективно решать задачи здорового образа жизни и безопасного поведения. Это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610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технология личностно-ориентированного воспитания и обучения </w:t>
            </w:r>
            <w:proofErr w:type="spellStart"/>
            <w:r w:rsidRPr="00A610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дошкольников.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proofErr w:type="spellEnd"/>
            <w:r w:rsidRPr="00A6104C">
              <w:rPr>
                <w:rFonts w:ascii="Times New Roman" w:hAnsi="Times New Roman" w:cs="Times New Roman"/>
                <w:sz w:val="28"/>
                <w:szCs w:val="28"/>
              </w:rPr>
              <w:t xml:space="preserve"> принцип таких технологий - учет личностных особенностей ребенка, индивидуальной логики его развития, учет детских интересов и предпочтений в содержании и видах деятельности в ходе воспитания и обучения.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Style w:val="butback"/>
                <w:rFonts w:ascii="Times New Roman" w:hAnsi="Times New Roman" w:cs="Times New Roman"/>
                <w:b/>
                <w:bCs/>
                <w:sz w:val="28"/>
                <w:szCs w:val="28"/>
              </w:rPr>
              <w:t>^</w:t>
            </w:r>
            <w:r w:rsidRPr="00A6104C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A6104C">
              <w:rPr>
                <w:rStyle w:val="submenu-table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Технологии здоровьесбережения и </w:t>
            </w:r>
            <w:proofErr w:type="spellStart"/>
            <w:r w:rsidRPr="00A6104C">
              <w:rPr>
                <w:rStyle w:val="submenu-table"/>
                <w:rFonts w:ascii="Times New Roman" w:hAnsi="Times New Roman" w:cs="Times New Roman"/>
                <w:b/>
                <w:bCs/>
                <w:sz w:val="28"/>
                <w:szCs w:val="28"/>
              </w:rPr>
              <w:t>здоровьеобогащения</w:t>
            </w:r>
            <w:proofErr w:type="spellEnd"/>
            <w:r w:rsidRPr="00A6104C">
              <w:rPr>
                <w:rStyle w:val="submenu-table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педагогов-</w:t>
            </w:r>
            <w:r w:rsidRPr="00A6104C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технологии, направленные на развитие культуры здоровья педагогов, в том числе культуры профессионального здоровья, развитие потребности к здоровому образу жизни.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A6104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A6104C">
              <w:rPr>
                <w:rFonts w:ascii="Times New Roman" w:hAnsi="Times New Roman" w:cs="Times New Roman"/>
                <w:sz w:val="28"/>
                <w:szCs w:val="28"/>
              </w:rPr>
              <w:t>дание</w:t>
            </w:r>
            <w:proofErr w:type="spellEnd"/>
            <w:r w:rsidRPr="00A6104C">
              <w:rPr>
                <w:rFonts w:ascii="Times New Roman" w:hAnsi="Times New Roman" w:cs="Times New Roman"/>
                <w:sz w:val="28"/>
                <w:szCs w:val="28"/>
              </w:rPr>
              <w:t xml:space="preserve"> здоровьесберегающей развивающей модели, способствующей не только сохранению, но и развитию здоровья физического, психического, социального, формирующей способность к творчеству и обеспечивающей высокий потенциал творческих способностей каждого ребёнка</w:t>
            </w:r>
          </w:p>
          <w:p w:rsidR="003A3742" w:rsidRPr="00A6104C" w:rsidRDefault="003A3742" w:rsidP="002F1B0C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61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Здоровьесберегающие технологии,</w:t>
            </w:r>
            <w:r w:rsidRPr="00A6104C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A61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используемые в воспитательно-образовательном процессе</w:t>
            </w:r>
            <w:r w:rsidRPr="00A6104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tbl>
            <w:tblPr>
              <w:tblW w:w="9570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877"/>
              <w:gridCol w:w="525"/>
              <w:gridCol w:w="1734"/>
              <w:gridCol w:w="2387"/>
              <w:gridCol w:w="2047"/>
            </w:tblGrid>
            <w:tr w:rsidR="00506205" w:rsidRPr="00A6104C" w:rsidTr="00506205">
              <w:trPr>
                <w:tblCellSpacing w:w="0" w:type="dxa"/>
              </w:trPr>
              <w:tc>
                <w:tcPr>
                  <w:tcW w:w="287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59" w:type="dxa"/>
                  <w:gridSpan w:val="2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8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A3742" w:rsidRPr="00A6104C" w:rsidTr="00506205">
              <w:trPr>
                <w:tblCellSpacing w:w="0" w:type="dxa"/>
              </w:trPr>
              <w:tc>
                <w:tcPr>
                  <w:tcW w:w="9570" w:type="dxa"/>
                  <w:gridSpan w:val="5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Технологии стимулирования и сохранения здоровья</w:t>
                  </w:r>
                  <w:r w:rsidR="00D230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 w:rsidR="00D23041"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30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D23041"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третчинг</w:t>
                  </w:r>
                  <w:proofErr w:type="spellEnd"/>
                  <w:r w:rsidR="00D230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D23041"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Ритмопластика</w:t>
                  </w:r>
                  <w:r w:rsidR="00D2304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</w:t>
                  </w:r>
                  <w:r w:rsidR="00D23041"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итмопластика</w:t>
                  </w:r>
                  <w:r w:rsidR="00D230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D23041"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Подвижные и спортивные игры Релаксация Гимнастика пальчиковая Гимнастика для глаз Гимнастика дыхательная Гимнастика корригирующая Гимнастика ортопедическая</w:t>
                  </w:r>
                </w:p>
              </w:tc>
            </w:tr>
            <w:tr w:rsidR="00506205" w:rsidRPr="00A6104C" w:rsidTr="00506205">
              <w:trPr>
                <w:tblCellSpacing w:w="0" w:type="dxa"/>
              </w:trPr>
              <w:tc>
                <w:tcPr>
                  <w:tcW w:w="3402" w:type="dxa"/>
                  <w:gridSpan w:val="2"/>
                  <w:hideMark/>
                </w:tcPr>
                <w:p w:rsidR="003A3742" w:rsidRPr="00A6104C" w:rsidRDefault="00506205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304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</w:rPr>
                    <w:t>Технологии обучения здоровому образу жизни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</w:rPr>
                    <w:t>:</w:t>
                  </w: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</w:t>
                  </w: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изкультурное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занятие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у</w:t>
                  </w: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тренняя гимнастика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анятия из серии «Здоровье»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самомассаж,</w:t>
                  </w: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Точечный самомассаж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3A3742"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3A3742"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3A3742"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722434"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Коррекционные </w:t>
                  </w:r>
                  <w:r w:rsidR="007224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="00722434"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ехнологии</w:t>
                  </w:r>
                  <w:r w:rsidR="007224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 w:rsidR="00722434"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Психогимнастика Технологии музыкального воздействия </w:t>
                  </w:r>
                  <w:proofErr w:type="spellStart"/>
                  <w:r w:rsidR="00722434"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Кинезиотерапия</w:t>
                  </w:r>
                  <w:proofErr w:type="spellEnd"/>
                  <w:r w:rsidR="00722434"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1734" w:type="dxa"/>
                  <w:hideMark/>
                </w:tcPr>
                <w:p w:rsidR="003A3742" w:rsidRPr="00A6104C" w:rsidRDefault="003A3742" w:rsidP="002F1B0C">
                  <w:pPr>
                    <w:spacing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8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06205" w:rsidRPr="00A6104C" w:rsidTr="00506205">
              <w:trPr>
                <w:tblCellSpacing w:w="0" w:type="dxa"/>
              </w:trPr>
              <w:tc>
                <w:tcPr>
                  <w:tcW w:w="3402" w:type="dxa"/>
                  <w:gridSpan w:val="2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br/>
                  </w: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1734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87" w:type="dxa"/>
                  <w:hideMark/>
                </w:tcPr>
                <w:p w:rsidR="003A3742" w:rsidRPr="00A6104C" w:rsidRDefault="003A3742" w:rsidP="002F1B0C">
                  <w:pPr>
                    <w:spacing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06205" w:rsidRPr="00A6104C" w:rsidTr="00506205">
              <w:trPr>
                <w:tblCellSpacing w:w="0" w:type="dxa"/>
              </w:trPr>
              <w:tc>
                <w:tcPr>
                  <w:tcW w:w="3402" w:type="dxa"/>
                  <w:gridSpan w:val="2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1734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8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06205" w:rsidRPr="00A6104C" w:rsidTr="00506205">
              <w:trPr>
                <w:tblCellSpacing w:w="0" w:type="dxa"/>
              </w:trPr>
              <w:tc>
                <w:tcPr>
                  <w:tcW w:w="3402" w:type="dxa"/>
                  <w:gridSpan w:val="2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1734" w:type="dxa"/>
                  <w:hideMark/>
                </w:tcPr>
                <w:p w:rsidR="003A3742" w:rsidRPr="00A6104C" w:rsidRDefault="003A3742" w:rsidP="002F1B0C">
                  <w:pPr>
                    <w:spacing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8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06205" w:rsidRPr="00A6104C" w:rsidTr="00506205">
              <w:trPr>
                <w:tblCellSpacing w:w="0" w:type="dxa"/>
              </w:trPr>
              <w:tc>
                <w:tcPr>
                  <w:tcW w:w="3402" w:type="dxa"/>
                  <w:gridSpan w:val="2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1734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87" w:type="dxa"/>
                  <w:hideMark/>
                </w:tcPr>
                <w:p w:rsidR="003A3742" w:rsidRPr="00A6104C" w:rsidRDefault="003A3742" w:rsidP="002F1B0C">
                  <w:pPr>
                    <w:spacing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06205" w:rsidRPr="00A6104C" w:rsidTr="00506205">
              <w:trPr>
                <w:tblCellSpacing w:w="0" w:type="dxa"/>
              </w:trPr>
              <w:tc>
                <w:tcPr>
                  <w:tcW w:w="3402" w:type="dxa"/>
                  <w:gridSpan w:val="2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1734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8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06205" w:rsidRPr="00A6104C" w:rsidTr="00506205">
              <w:trPr>
                <w:tblCellSpacing w:w="0" w:type="dxa"/>
              </w:trPr>
              <w:tc>
                <w:tcPr>
                  <w:tcW w:w="3402" w:type="dxa"/>
                  <w:gridSpan w:val="2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1734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87" w:type="dxa"/>
                  <w:hideMark/>
                </w:tcPr>
                <w:p w:rsidR="003A3742" w:rsidRPr="00A6104C" w:rsidRDefault="003A3742" w:rsidP="002F1B0C">
                  <w:pPr>
                    <w:spacing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23041" w:rsidRPr="00A6104C" w:rsidTr="00506205">
              <w:trPr>
                <w:tblCellSpacing w:w="0" w:type="dxa"/>
              </w:trPr>
              <w:tc>
                <w:tcPr>
                  <w:tcW w:w="3402" w:type="dxa"/>
                  <w:gridSpan w:val="2"/>
                  <w:shd w:val="clear" w:color="auto" w:fill="FFFFFF" w:themeFill="background1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br/>
                  </w:r>
                </w:p>
              </w:tc>
              <w:tc>
                <w:tcPr>
                  <w:tcW w:w="1734" w:type="dxa"/>
                  <w:shd w:val="clear" w:color="auto" w:fill="FFFFFF" w:themeFill="background1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87" w:type="dxa"/>
                  <w:hideMark/>
                </w:tcPr>
                <w:p w:rsidR="003A3742" w:rsidRPr="00A6104C" w:rsidRDefault="003A3742" w:rsidP="002F1B0C">
                  <w:pPr>
                    <w:spacing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23041" w:rsidRPr="00A6104C" w:rsidTr="00506205">
              <w:trPr>
                <w:trHeight w:val="2720"/>
                <w:tblCellSpacing w:w="0" w:type="dxa"/>
              </w:trPr>
              <w:tc>
                <w:tcPr>
                  <w:tcW w:w="3402" w:type="dxa"/>
                  <w:gridSpan w:val="2"/>
                  <w:shd w:val="clear" w:color="auto" w:fill="FFFFFF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br/>
                  </w:r>
                </w:p>
              </w:tc>
              <w:tc>
                <w:tcPr>
                  <w:tcW w:w="1734" w:type="dxa"/>
                  <w:hideMark/>
                </w:tcPr>
                <w:p w:rsidR="003A3742" w:rsidRPr="00A6104C" w:rsidRDefault="003A3742" w:rsidP="002F1B0C">
                  <w:pPr>
                    <w:ind w:left="-350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8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A3742" w:rsidRPr="00A6104C" w:rsidTr="00506205">
              <w:trPr>
                <w:tblCellSpacing w:w="0" w:type="dxa"/>
              </w:trPr>
              <w:tc>
                <w:tcPr>
                  <w:tcW w:w="9570" w:type="dxa"/>
                  <w:gridSpan w:val="5"/>
                  <w:shd w:val="clear" w:color="auto" w:fill="FFFFFF" w:themeFill="background1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</w:tr>
            <w:tr w:rsidR="00506205" w:rsidRPr="00A6104C" w:rsidTr="00506205">
              <w:trPr>
                <w:tblCellSpacing w:w="0" w:type="dxa"/>
              </w:trPr>
              <w:tc>
                <w:tcPr>
                  <w:tcW w:w="287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506205"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2259" w:type="dxa"/>
                  <w:gridSpan w:val="2"/>
                  <w:hideMark/>
                </w:tcPr>
                <w:p w:rsidR="003A3742" w:rsidRPr="00A6104C" w:rsidRDefault="003A3742" w:rsidP="002F1B0C">
                  <w:pPr>
                    <w:spacing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8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06205" w:rsidRPr="00A6104C" w:rsidTr="00506205">
              <w:trPr>
                <w:tblCellSpacing w:w="0" w:type="dxa"/>
              </w:trPr>
              <w:tc>
                <w:tcPr>
                  <w:tcW w:w="287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2259" w:type="dxa"/>
                  <w:gridSpan w:val="2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8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06205" w:rsidRPr="00A6104C" w:rsidTr="00506205">
              <w:trPr>
                <w:tblCellSpacing w:w="0" w:type="dxa"/>
              </w:trPr>
              <w:tc>
                <w:tcPr>
                  <w:tcW w:w="287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2259" w:type="dxa"/>
                  <w:gridSpan w:val="2"/>
                  <w:hideMark/>
                </w:tcPr>
                <w:p w:rsidR="003A3742" w:rsidRPr="00A6104C" w:rsidRDefault="003A3742" w:rsidP="002F1B0C">
                  <w:pPr>
                    <w:spacing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8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06205" w:rsidRPr="00A6104C" w:rsidTr="00506205">
              <w:trPr>
                <w:tblCellSpacing w:w="0" w:type="dxa"/>
              </w:trPr>
              <w:tc>
                <w:tcPr>
                  <w:tcW w:w="287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59" w:type="dxa"/>
                  <w:gridSpan w:val="2"/>
                  <w:hideMark/>
                </w:tcPr>
                <w:p w:rsidR="003A3742" w:rsidRPr="00A6104C" w:rsidRDefault="003A3742" w:rsidP="002F1B0C">
                  <w:pPr>
                    <w:spacing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87" w:type="dxa"/>
                  <w:hideMark/>
                </w:tcPr>
                <w:p w:rsidR="003A3742" w:rsidRPr="00A6104C" w:rsidRDefault="003A3742" w:rsidP="002F1B0C">
                  <w:pPr>
                    <w:spacing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06205" w:rsidRPr="00A6104C" w:rsidTr="00506205">
              <w:trPr>
                <w:tblCellSpacing w:w="0" w:type="dxa"/>
              </w:trPr>
              <w:tc>
                <w:tcPr>
                  <w:tcW w:w="287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2259" w:type="dxa"/>
                  <w:gridSpan w:val="2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8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A3742" w:rsidRPr="00A6104C" w:rsidTr="00506205">
              <w:trPr>
                <w:tblCellSpacing w:w="0" w:type="dxa"/>
              </w:trPr>
              <w:tc>
                <w:tcPr>
                  <w:tcW w:w="9570" w:type="dxa"/>
                  <w:gridSpan w:val="5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</w:tr>
            <w:tr w:rsidR="00506205" w:rsidRPr="00A6104C" w:rsidTr="00506205">
              <w:trPr>
                <w:tblCellSpacing w:w="0" w:type="dxa"/>
              </w:trPr>
              <w:tc>
                <w:tcPr>
                  <w:tcW w:w="287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br/>
                  </w: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2259" w:type="dxa"/>
                  <w:gridSpan w:val="2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87" w:type="dxa"/>
                  <w:hideMark/>
                </w:tcPr>
                <w:p w:rsidR="003A3742" w:rsidRPr="00A6104C" w:rsidRDefault="003A3742" w:rsidP="002F1B0C">
                  <w:pPr>
                    <w:spacing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06205" w:rsidRPr="00A6104C" w:rsidTr="00506205">
              <w:trPr>
                <w:tblCellSpacing w:w="0" w:type="dxa"/>
              </w:trPr>
              <w:tc>
                <w:tcPr>
                  <w:tcW w:w="287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2259" w:type="dxa"/>
                  <w:gridSpan w:val="2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87" w:type="dxa"/>
                  <w:hideMark/>
                </w:tcPr>
                <w:p w:rsidR="003A3742" w:rsidRPr="00A6104C" w:rsidRDefault="003A3742" w:rsidP="002F1B0C">
                  <w:pPr>
                    <w:spacing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06205" w:rsidRPr="00A6104C" w:rsidTr="00506205">
              <w:trPr>
                <w:trHeight w:val="1230"/>
                <w:tblCellSpacing w:w="0" w:type="dxa"/>
              </w:trPr>
              <w:tc>
                <w:tcPr>
                  <w:tcW w:w="287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104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2259" w:type="dxa"/>
                  <w:gridSpan w:val="2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87" w:type="dxa"/>
                  <w:hideMark/>
                </w:tcPr>
                <w:p w:rsidR="003A3742" w:rsidRPr="00A6104C" w:rsidRDefault="003A3742" w:rsidP="002F1B0C">
                  <w:pPr>
                    <w:spacing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7" w:type="dxa"/>
                  <w:hideMark/>
                </w:tcPr>
                <w:p w:rsidR="003A3742" w:rsidRPr="00A6104C" w:rsidRDefault="003A3742" w:rsidP="002F1B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A3742" w:rsidRPr="00A6104C" w:rsidRDefault="003A3742" w:rsidP="002F1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B0C" w:rsidRPr="00A6104C" w:rsidTr="00C83751">
        <w:tc>
          <w:tcPr>
            <w:tcW w:w="10631" w:type="dxa"/>
            <w:vAlign w:val="center"/>
          </w:tcPr>
          <w:p w:rsidR="002F1B0C" w:rsidRPr="00A6104C" w:rsidRDefault="002F1B0C" w:rsidP="00A6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85085" w:rsidRPr="00A6104C" w:rsidRDefault="00685085" w:rsidP="00A6104C">
      <w:pPr>
        <w:rPr>
          <w:rFonts w:ascii="Times New Roman" w:hAnsi="Times New Roman" w:cs="Times New Roman"/>
          <w:sz w:val="28"/>
          <w:szCs w:val="28"/>
        </w:rPr>
      </w:pPr>
    </w:p>
    <w:sectPr w:rsidR="00685085" w:rsidRPr="00A6104C" w:rsidSect="0072243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70D"/>
    <w:multiLevelType w:val="multilevel"/>
    <w:tmpl w:val="54DA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F4C4F"/>
    <w:multiLevelType w:val="multilevel"/>
    <w:tmpl w:val="4C80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00500"/>
    <w:multiLevelType w:val="multilevel"/>
    <w:tmpl w:val="0562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A6223"/>
    <w:multiLevelType w:val="multilevel"/>
    <w:tmpl w:val="37CA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426175"/>
    <w:multiLevelType w:val="multilevel"/>
    <w:tmpl w:val="3D90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AB065B"/>
    <w:multiLevelType w:val="multilevel"/>
    <w:tmpl w:val="04F4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B93B62"/>
    <w:multiLevelType w:val="multilevel"/>
    <w:tmpl w:val="B172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B263BD"/>
    <w:multiLevelType w:val="multilevel"/>
    <w:tmpl w:val="441E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CB6FD4"/>
    <w:multiLevelType w:val="multilevel"/>
    <w:tmpl w:val="F51E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9F6114"/>
    <w:multiLevelType w:val="multilevel"/>
    <w:tmpl w:val="F196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58557B"/>
    <w:multiLevelType w:val="multilevel"/>
    <w:tmpl w:val="139A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9C7AE0"/>
    <w:multiLevelType w:val="multilevel"/>
    <w:tmpl w:val="748CA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D745FF"/>
    <w:multiLevelType w:val="multilevel"/>
    <w:tmpl w:val="316C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8F719F"/>
    <w:multiLevelType w:val="multilevel"/>
    <w:tmpl w:val="757C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617767"/>
    <w:multiLevelType w:val="multilevel"/>
    <w:tmpl w:val="0F26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F26C5B"/>
    <w:multiLevelType w:val="multilevel"/>
    <w:tmpl w:val="6A0E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F66C48"/>
    <w:multiLevelType w:val="multilevel"/>
    <w:tmpl w:val="A088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5479B2"/>
    <w:multiLevelType w:val="multilevel"/>
    <w:tmpl w:val="CA8C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225059"/>
    <w:multiLevelType w:val="multilevel"/>
    <w:tmpl w:val="74F0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0E3595"/>
    <w:multiLevelType w:val="multilevel"/>
    <w:tmpl w:val="C9AA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EC28DD"/>
    <w:multiLevelType w:val="multilevel"/>
    <w:tmpl w:val="D088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182238"/>
    <w:multiLevelType w:val="multilevel"/>
    <w:tmpl w:val="F4FE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E2764C"/>
    <w:multiLevelType w:val="multilevel"/>
    <w:tmpl w:val="294E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7A08F2"/>
    <w:multiLevelType w:val="multilevel"/>
    <w:tmpl w:val="D65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1"/>
  </w:num>
  <w:num w:numId="4">
    <w:abstractNumId w:val="20"/>
  </w:num>
  <w:num w:numId="5">
    <w:abstractNumId w:val="11"/>
  </w:num>
  <w:num w:numId="6">
    <w:abstractNumId w:val="1"/>
  </w:num>
  <w:num w:numId="7">
    <w:abstractNumId w:val="18"/>
  </w:num>
  <w:num w:numId="8">
    <w:abstractNumId w:val="8"/>
  </w:num>
  <w:num w:numId="9">
    <w:abstractNumId w:val="6"/>
  </w:num>
  <w:num w:numId="10">
    <w:abstractNumId w:val="15"/>
  </w:num>
  <w:num w:numId="11">
    <w:abstractNumId w:val="19"/>
  </w:num>
  <w:num w:numId="12">
    <w:abstractNumId w:val="16"/>
  </w:num>
  <w:num w:numId="13">
    <w:abstractNumId w:val="14"/>
  </w:num>
  <w:num w:numId="14">
    <w:abstractNumId w:val="9"/>
  </w:num>
  <w:num w:numId="15">
    <w:abstractNumId w:val="13"/>
  </w:num>
  <w:num w:numId="16">
    <w:abstractNumId w:val="4"/>
  </w:num>
  <w:num w:numId="17">
    <w:abstractNumId w:val="23"/>
  </w:num>
  <w:num w:numId="18">
    <w:abstractNumId w:val="10"/>
  </w:num>
  <w:num w:numId="19">
    <w:abstractNumId w:val="0"/>
  </w:num>
  <w:num w:numId="20">
    <w:abstractNumId w:val="5"/>
  </w:num>
  <w:num w:numId="21">
    <w:abstractNumId w:val="17"/>
  </w:num>
  <w:num w:numId="22">
    <w:abstractNumId w:val="22"/>
  </w:num>
  <w:num w:numId="23">
    <w:abstractNumId w:val="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3742"/>
    <w:rsid w:val="001C2BBD"/>
    <w:rsid w:val="002F1B0C"/>
    <w:rsid w:val="003A3742"/>
    <w:rsid w:val="00506205"/>
    <w:rsid w:val="00685085"/>
    <w:rsid w:val="00722434"/>
    <w:rsid w:val="00A6104C"/>
    <w:rsid w:val="00C83751"/>
    <w:rsid w:val="00D2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B7B8"/>
  <w15:docId w15:val="{24380766-6421-412D-B90C-B3683B63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3742"/>
  </w:style>
  <w:style w:type="character" w:customStyle="1" w:styleId="butback">
    <w:name w:val="butback"/>
    <w:basedOn w:val="a0"/>
    <w:rsid w:val="003A3742"/>
  </w:style>
  <w:style w:type="character" w:customStyle="1" w:styleId="submenu-table">
    <w:name w:val="submenu-table"/>
    <w:basedOn w:val="a0"/>
    <w:rsid w:val="003A3742"/>
  </w:style>
  <w:style w:type="paragraph" w:styleId="a3">
    <w:name w:val="List Paragraph"/>
    <w:basedOn w:val="a"/>
    <w:uiPriority w:val="34"/>
    <w:qFormat/>
    <w:rsid w:val="002F1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Kataeva</dc:creator>
  <cp:keywords/>
  <dc:description/>
  <cp:lastModifiedBy>Администратор</cp:lastModifiedBy>
  <cp:revision>2</cp:revision>
  <dcterms:created xsi:type="dcterms:W3CDTF">2016-01-18T18:05:00Z</dcterms:created>
  <dcterms:modified xsi:type="dcterms:W3CDTF">2023-05-16T07:59:00Z</dcterms:modified>
</cp:coreProperties>
</file>